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1D" w:rsidRDefault="00BE221D" w:rsidP="007B4970">
      <w:pPr>
        <w:pStyle w:val="NormalWeb"/>
        <w:shd w:val="clear" w:color="auto" w:fill="FFFFFF"/>
        <w:tabs>
          <w:tab w:val="left" w:pos="1134"/>
        </w:tabs>
        <w:spacing w:before="0" w:beforeAutospacing="0" w:after="0" w:afterAutospacing="0" w:line="276" w:lineRule="auto"/>
        <w:ind w:firstLine="1134"/>
        <w:jc w:val="center"/>
        <w:rPr>
          <w:rFonts w:ascii="Arial" w:hAnsi="Arial" w:cs="Arial"/>
          <w:b/>
        </w:rPr>
      </w:pPr>
    </w:p>
    <w:p w:rsidR="00320400" w:rsidRPr="00320400" w:rsidRDefault="00320400" w:rsidP="00320400">
      <w:pPr>
        <w:shd w:val="clear" w:color="auto" w:fill="FFFFFF"/>
        <w:spacing w:after="0" w:line="240" w:lineRule="auto"/>
        <w:jc w:val="center"/>
        <w:textAlignment w:val="baseline"/>
        <w:rPr>
          <w:rFonts w:ascii="Arial" w:eastAsia="Times New Roman" w:hAnsi="Arial" w:cs="Arial"/>
          <w:b/>
          <w:color w:val="212121"/>
          <w:sz w:val="28"/>
          <w:szCs w:val="28"/>
          <w:lang w:eastAsia="pt-BR"/>
        </w:rPr>
      </w:pPr>
      <w:r w:rsidRPr="00320400">
        <w:rPr>
          <w:rFonts w:ascii="Arial" w:eastAsia="Times New Roman" w:hAnsi="Arial" w:cs="Arial"/>
          <w:b/>
          <w:color w:val="212121"/>
          <w:sz w:val="28"/>
          <w:szCs w:val="28"/>
          <w:bdr w:val="none" w:sz="0" w:space="0" w:color="auto" w:frame="1"/>
          <w:lang w:eastAsia="pt-BR"/>
        </w:rPr>
        <w:t>MOÇÃO DE REPÚDIO</w:t>
      </w:r>
    </w:p>
    <w:p w:rsidR="00320400" w:rsidRPr="00320400" w:rsidRDefault="00320400" w:rsidP="00320400">
      <w:pPr>
        <w:shd w:val="clear" w:color="auto" w:fill="FFFFFF"/>
        <w:spacing w:after="0" w:line="240" w:lineRule="auto"/>
        <w:jc w:val="center"/>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jc w:val="center"/>
        <w:textAlignment w:val="baseline"/>
        <w:rPr>
          <w:rFonts w:ascii="Arial" w:eastAsia="Times New Roman" w:hAnsi="Arial" w:cs="Arial"/>
          <w:color w:val="212121"/>
          <w:lang w:eastAsia="pt-BR"/>
        </w:rPr>
      </w:pPr>
      <w:r w:rsidRPr="00320400">
        <w:rPr>
          <w:rFonts w:ascii="Arial" w:eastAsia="Times New Roman" w:hAnsi="Arial" w:cs="Arial"/>
          <w:b/>
          <w:bCs/>
          <w:color w:val="212121"/>
          <w:bdr w:val="none" w:sz="0" w:space="0" w:color="auto" w:frame="1"/>
          <w:lang w:eastAsia="pt-BR"/>
        </w:rPr>
        <w:t>Quando o ódio supera o amor, deixamos de lado até as nossas convicções!</w:t>
      </w:r>
    </w:p>
    <w:p w:rsidR="00320400" w:rsidRPr="00320400" w:rsidRDefault="00320400" w:rsidP="00320400">
      <w:pPr>
        <w:shd w:val="clear" w:color="auto" w:fill="FFFFFF"/>
        <w:spacing w:after="0" w:line="240" w:lineRule="auto"/>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sz w:val="28"/>
          <w:szCs w:val="28"/>
          <w:lang w:eastAsia="pt-BR"/>
        </w:rPr>
      </w:pPr>
      <w:r w:rsidRPr="00320400">
        <w:rPr>
          <w:rFonts w:ascii="Arial" w:eastAsia="Times New Roman" w:hAnsi="Arial" w:cs="Arial"/>
          <w:color w:val="212121"/>
          <w:sz w:val="28"/>
          <w:szCs w:val="28"/>
          <w:bdr w:val="none" w:sz="0" w:space="0" w:color="auto" w:frame="1"/>
          <w:lang w:eastAsia="pt-BR"/>
        </w:rPr>
        <w:t>“Estabeleço uma ALIANÇA com vocês: Nunca mais será ceifada nenhuma forma de vida pelas águas de um dilúvio; nunca mais haverá dilúvio para destruir a terra".</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sz w:val="28"/>
          <w:szCs w:val="28"/>
          <w:lang w:eastAsia="pt-BR"/>
        </w:rPr>
      </w:pPr>
      <w:r w:rsidRPr="00320400">
        <w:rPr>
          <w:rFonts w:ascii="Arial" w:eastAsia="Times New Roman" w:hAnsi="Arial" w:cs="Arial"/>
          <w:color w:val="212121"/>
          <w:sz w:val="28"/>
          <w:szCs w:val="28"/>
          <w:bdr w:val="none" w:sz="0" w:space="0" w:color="auto" w:frame="1"/>
          <w:lang w:eastAsia="pt-BR"/>
        </w:rPr>
        <w:br/>
        <w:t xml:space="preserve">               E Deus prosseguiu: </w:t>
      </w:r>
      <w:proofErr w:type="gramStart"/>
      <w:r w:rsidRPr="00320400">
        <w:rPr>
          <w:rFonts w:ascii="Arial" w:eastAsia="Times New Roman" w:hAnsi="Arial" w:cs="Arial"/>
          <w:color w:val="212121"/>
          <w:sz w:val="28"/>
          <w:szCs w:val="28"/>
          <w:bdr w:val="none" w:sz="0" w:space="0" w:color="auto" w:frame="1"/>
          <w:lang w:eastAsia="pt-BR"/>
        </w:rPr>
        <w:t>"Este é o sinal da aliança que estou fazendo entre mim e vocês e com todos os seres vivos que estão com vocês, para todas as gerações futuras: o meu ARCO que coloquei nas nuvens.</w:t>
      </w:r>
      <w:proofErr w:type="gramEnd"/>
      <w:r w:rsidRPr="00320400">
        <w:rPr>
          <w:rFonts w:ascii="Arial" w:eastAsia="Times New Roman" w:hAnsi="Arial" w:cs="Arial"/>
          <w:color w:val="212121"/>
          <w:sz w:val="28"/>
          <w:szCs w:val="28"/>
          <w:bdr w:val="none" w:sz="0" w:space="0" w:color="auto" w:frame="1"/>
          <w:lang w:eastAsia="pt-BR"/>
        </w:rPr>
        <w:t xml:space="preserve"> Será o sinal da minha aliança com a terra.</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sz w:val="28"/>
          <w:szCs w:val="28"/>
          <w:lang w:eastAsia="pt-BR"/>
        </w:rPr>
      </w:pPr>
      <w:r w:rsidRPr="00320400">
        <w:rPr>
          <w:rFonts w:ascii="Arial" w:eastAsia="Times New Roman" w:hAnsi="Arial" w:cs="Arial"/>
          <w:color w:val="212121"/>
          <w:sz w:val="28"/>
          <w:szCs w:val="28"/>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sz w:val="28"/>
          <w:szCs w:val="28"/>
          <w:lang w:eastAsia="pt-BR"/>
        </w:rPr>
      </w:pPr>
      <w:r w:rsidRPr="00320400">
        <w:rPr>
          <w:rFonts w:ascii="Arial" w:eastAsia="Times New Roman" w:hAnsi="Arial" w:cs="Arial"/>
          <w:color w:val="212121"/>
          <w:sz w:val="28"/>
          <w:szCs w:val="28"/>
          <w:bdr w:val="none" w:sz="0" w:space="0" w:color="auto" w:frame="1"/>
          <w:lang w:eastAsia="pt-BR"/>
        </w:rPr>
        <w:t>Quando eu trouxer nuvens sobre a terra e nelas aparecer o ARCO-ÍRIS, então me lembrarei da minha ALIANÇA com vocês e com os seres vivos de todas as espécies. Nunca mais as águas se tornarão um dilúvio para destruir toda forma de vida.</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sz w:val="28"/>
          <w:szCs w:val="28"/>
          <w:lang w:eastAsia="pt-BR"/>
        </w:rPr>
      </w:pPr>
      <w:r w:rsidRPr="00320400">
        <w:rPr>
          <w:rFonts w:ascii="Arial" w:eastAsia="Times New Roman" w:hAnsi="Arial" w:cs="Arial"/>
          <w:color w:val="212121"/>
          <w:sz w:val="28"/>
          <w:szCs w:val="28"/>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sz w:val="28"/>
          <w:szCs w:val="28"/>
          <w:lang w:eastAsia="pt-BR"/>
        </w:rPr>
      </w:pPr>
      <w:proofErr w:type="gramStart"/>
      <w:r w:rsidRPr="00320400">
        <w:rPr>
          <w:rFonts w:ascii="Arial" w:eastAsia="Times New Roman" w:hAnsi="Arial" w:cs="Arial"/>
          <w:color w:val="212121"/>
          <w:sz w:val="28"/>
          <w:szCs w:val="28"/>
          <w:bdr w:val="none" w:sz="0" w:space="0" w:color="auto" w:frame="1"/>
          <w:lang w:eastAsia="pt-BR"/>
        </w:rPr>
        <w:t>Toda vez que o ARCO-ÍRIS estiver nas nuvens, olharei para ele e me lembrarei da ALIANÇA eterna entre Deus e todos os seres vivos de todas as espécies que vivem na terra"</w:t>
      </w:r>
      <w:proofErr w:type="gramEnd"/>
      <w:r w:rsidRPr="00320400">
        <w:rPr>
          <w:rFonts w:ascii="Arial" w:eastAsia="Times New Roman" w:hAnsi="Arial" w:cs="Arial"/>
          <w:color w:val="212121"/>
          <w:sz w:val="28"/>
          <w:szCs w:val="28"/>
          <w:bdr w:val="none" w:sz="0" w:space="0" w:color="auto" w:frame="1"/>
          <w:lang w:eastAsia="pt-BR"/>
        </w:rPr>
        <w:t>.</w:t>
      </w:r>
    </w:p>
    <w:p w:rsidR="00320400" w:rsidRPr="00320400" w:rsidRDefault="00320400" w:rsidP="00320400">
      <w:pPr>
        <w:shd w:val="clear" w:color="auto" w:fill="FFFFFF"/>
        <w:spacing w:after="0" w:line="240" w:lineRule="auto"/>
        <w:ind w:left="708"/>
        <w:jc w:val="both"/>
        <w:textAlignment w:val="baseline"/>
        <w:rPr>
          <w:rFonts w:ascii="Arial" w:eastAsia="Times New Roman" w:hAnsi="Arial" w:cs="Arial"/>
          <w:color w:val="212121"/>
          <w:sz w:val="28"/>
          <w:szCs w:val="28"/>
          <w:lang w:eastAsia="pt-BR"/>
        </w:rPr>
      </w:pPr>
      <w:r w:rsidRPr="00320400">
        <w:rPr>
          <w:rFonts w:ascii="Arial" w:eastAsia="Times New Roman" w:hAnsi="Arial" w:cs="Arial"/>
          <w:color w:val="212121"/>
          <w:sz w:val="28"/>
          <w:szCs w:val="28"/>
          <w:bdr w:val="none" w:sz="0" w:space="0" w:color="auto" w:frame="1"/>
          <w:lang w:eastAsia="pt-BR"/>
        </w:rPr>
        <w:br/>
        <w:t>Concluindo, disse Deus a Noé: "Esse é o sinal da ALIANÇA que estabeleci entre mim e toda forma de vida que há sobre a terra</w:t>
      </w:r>
      <w:proofErr w:type="gramStart"/>
      <w:r w:rsidRPr="00320400">
        <w:rPr>
          <w:rFonts w:ascii="Arial" w:eastAsia="Times New Roman" w:hAnsi="Arial" w:cs="Arial"/>
          <w:color w:val="212121"/>
          <w:sz w:val="28"/>
          <w:szCs w:val="28"/>
          <w:bdr w:val="none" w:sz="0" w:space="0" w:color="auto" w:frame="1"/>
          <w:lang w:eastAsia="pt-BR"/>
        </w:rPr>
        <w:t>".</w:t>
      </w:r>
      <w:proofErr w:type="gramEnd"/>
      <w:r w:rsidRPr="00320400">
        <w:rPr>
          <w:rFonts w:ascii="Arial" w:eastAsia="Times New Roman" w:hAnsi="Arial" w:cs="Arial"/>
          <w:color w:val="212121"/>
          <w:sz w:val="28"/>
          <w:szCs w:val="28"/>
          <w:bdr w:val="none" w:sz="0" w:space="0" w:color="auto" w:frame="1"/>
          <w:lang w:eastAsia="pt-BR"/>
        </w:rPr>
        <w:t>”</w:t>
      </w:r>
      <w:r w:rsidRPr="00320400">
        <w:rPr>
          <w:rFonts w:ascii="Arial" w:eastAsia="Times New Roman" w:hAnsi="Arial" w:cs="Arial"/>
          <w:color w:val="212121"/>
          <w:sz w:val="28"/>
          <w:szCs w:val="28"/>
          <w:bdr w:val="none" w:sz="0" w:space="0" w:color="auto" w:frame="1"/>
          <w:lang w:eastAsia="pt-BR"/>
        </w:rPr>
        <w:br/>
      </w:r>
      <w:r w:rsidRPr="00320400">
        <w:rPr>
          <w:rFonts w:ascii="Arial" w:eastAsia="Times New Roman" w:hAnsi="Arial" w:cs="Arial"/>
          <w:color w:val="212121"/>
          <w:sz w:val="28"/>
          <w:szCs w:val="28"/>
          <w:bdr w:val="none" w:sz="0" w:space="0" w:color="auto" w:frame="1"/>
          <w:lang w:eastAsia="pt-BR"/>
        </w:rPr>
        <w:br/>
      </w:r>
      <w:r w:rsidRPr="00320400">
        <w:rPr>
          <w:rFonts w:ascii="Arial" w:eastAsia="Times New Roman" w:hAnsi="Arial" w:cs="Arial"/>
          <w:color w:val="00000A"/>
          <w:sz w:val="28"/>
          <w:szCs w:val="28"/>
          <w:bdr w:val="none" w:sz="0" w:space="0" w:color="auto" w:frame="1"/>
          <w:lang w:eastAsia="pt-BR"/>
        </w:rPr>
        <w:t>Gênesis 9:11-17</w:t>
      </w:r>
    </w:p>
    <w:p w:rsidR="00320400" w:rsidRPr="00320400" w:rsidRDefault="00320400" w:rsidP="00320400">
      <w:pPr>
        <w:shd w:val="clear" w:color="auto" w:fill="FFFFFF"/>
        <w:spacing w:after="0" w:line="240" w:lineRule="auto"/>
        <w:jc w:val="center"/>
        <w:textAlignment w:val="baseline"/>
        <w:rPr>
          <w:rFonts w:ascii="Arial" w:eastAsia="Times New Roman" w:hAnsi="Arial" w:cs="Arial"/>
          <w:color w:val="212121"/>
          <w:lang w:eastAsia="pt-BR"/>
        </w:rPr>
      </w:pPr>
      <w:r w:rsidRPr="00320400">
        <w:rPr>
          <w:rFonts w:ascii="Arial" w:eastAsia="Times New Roman" w:hAnsi="Arial" w:cs="Arial"/>
          <w:color w:val="00000A"/>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b/>
          <w:bCs/>
          <w:color w:val="212121"/>
          <w:bdr w:val="none" w:sz="0" w:space="0" w:color="auto" w:frame="1"/>
          <w:lang w:eastAsia="pt-BR"/>
        </w:rPr>
        <w:t>A Aliança Nacional LGBTI </w:t>
      </w:r>
      <w:r w:rsidRPr="00320400">
        <w:rPr>
          <w:rFonts w:ascii="Arial" w:eastAsia="Times New Roman" w:hAnsi="Arial" w:cs="Arial"/>
          <w:color w:val="212121"/>
          <w:bdr w:val="none" w:sz="0" w:space="0" w:color="auto" w:frame="1"/>
          <w:lang w:eastAsia="pt-BR"/>
        </w:rPr>
        <w:t>- entidade de abrangência internacional composta por inúmeras instituições que prezam pelos direitos individuais -, juntamente com os demais coletivos abaixo assinados, vem a público manifestar o seu repúdio à mudança do nome do Centro Municipal de Educação Infantil (</w:t>
      </w:r>
      <w:proofErr w:type="spellStart"/>
      <w:r w:rsidRPr="00320400">
        <w:rPr>
          <w:rFonts w:ascii="Arial" w:eastAsia="Times New Roman" w:hAnsi="Arial" w:cs="Arial"/>
          <w:color w:val="212121"/>
          <w:bdr w:val="none" w:sz="0" w:space="0" w:color="auto" w:frame="1"/>
          <w:lang w:eastAsia="pt-BR"/>
        </w:rPr>
        <w:t>Cemei</w:t>
      </w:r>
      <w:proofErr w:type="spellEnd"/>
      <w:r w:rsidRPr="00320400">
        <w:rPr>
          <w:rFonts w:ascii="Arial" w:eastAsia="Times New Roman" w:hAnsi="Arial" w:cs="Arial"/>
          <w:color w:val="212121"/>
          <w:bdr w:val="none" w:sz="0" w:space="0" w:color="auto" w:frame="1"/>
          <w:lang w:eastAsia="pt-BR"/>
        </w:rPr>
        <w:t xml:space="preserve">), localizado na quadra 1006 Sul, onde no projeto original, a escola receberia o nome de “ARCO-ÍRIS”, mas o vereador do Partido Social Cristão – PSC, Felipe Martins, interviu pedindo para que a atual gestão </w:t>
      </w:r>
      <w:r w:rsidRPr="00320400">
        <w:rPr>
          <w:rFonts w:ascii="Arial" w:eastAsia="Times New Roman" w:hAnsi="Arial" w:cs="Arial"/>
          <w:color w:val="212121"/>
          <w:bdr w:val="none" w:sz="0" w:space="0" w:color="auto" w:frame="1"/>
          <w:lang w:eastAsia="pt-BR"/>
        </w:rPr>
        <w:lastRenderedPageBreak/>
        <w:t xml:space="preserve">municipal substituísse por Romilda </w:t>
      </w:r>
      <w:proofErr w:type="spellStart"/>
      <w:r w:rsidRPr="00320400">
        <w:rPr>
          <w:rFonts w:ascii="Arial" w:eastAsia="Times New Roman" w:hAnsi="Arial" w:cs="Arial"/>
          <w:color w:val="212121"/>
          <w:bdr w:val="none" w:sz="0" w:space="0" w:color="auto" w:frame="1"/>
          <w:lang w:eastAsia="pt-BR"/>
        </w:rPr>
        <w:t>Budke</w:t>
      </w:r>
      <w:proofErr w:type="spellEnd"/>
      <w:r w:rsidRPr="00320400">
        <w:rPr>
          <w:rFonts w:ascii="Arial" w:eastAsia="Times New Roman" w:hAnsi="Arial" w:cs="Arial"/>
          <w:color w:val="212121"/>
          <w:bdr w:val="none" w:sz="0" w:space="0" w:color="auto" w:frame="1"/>
          <w:lang w:eastAsia="pt-BR"/>
        </w:rPr>
        <w:t xml:space="preserve"> Guarda, decisão esta que já foi publicada no Diário Oficial de segunda-feira, 9 - Lei nº 2.399, de </w:t>
      </w:r>
      <w:proofErr w:type="gramStart"/>
      <w:r w:rsidRPr="00320400">
        <w:rPr>
          <w:rFonts w:ascii="Arial" w:eastAsia="Times New Roman" w:hAnsi="Arial" w:cs="Arial"/>
          <w:color w:val="212121"/>
          <w:bdr w:val="none" w:sz="0" w:space="0" w:color="auto" w:frame="1"/>
          <w:lang w:eastAsia="pt-BR"/>
        </w:rPr>
        <w:t>9</w:t>
      </w:r>
      <w:proofErr w:type="gramEnd"/>
      <w:r w:rsidRPr="00320400">
        <w:rPr>
          <w:rFonts w:ascii="Arial" w:eastAsia="Times New Roman" w:hAnsi="Arial" w:cs="Arial"/>
          <w:color w:val="212121"/>
          <w:bdr w:val="none" w:sz="0" w:space="0" w:color="auto" w:frame="1"/>
          <w:lang w:eastAsia="pt-BR"/>
        </w:rPr>
        <w:t xml:space="preserve"> de julho de 2018. </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A alegação fajuta por parte do parlamentar clareia ainda mais a perseguição dos conservadores e fundamentalistas religiosos, para o fomento do ódio, intolerância e violação de direitos humanos da comunidade LGBTI e daqueles que apoiam a nossa luta política por justiça social. Muito nos surpreende que a gestão municipal não tenha vetado este projeto de Lei.</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Repudiamos a manobra tendenciosa de associar nossa comunidade e pessoas que nos representam publicamente à apologia de uma doença, como foi sugerida. Esta estratégia tão somente visa à incitação do preconceito contra nossa comunidade, mas também ofusca um símbolo que não é próprio dos movimentos LGBTI, mas como também dito, símbolo cristão. Símbolo este, que somente o vereador visualizou como sendo uma apologia à homossexualidade uma vez que nem mesmo a sociedade o vê como tal.</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Em uma das Câmaras mais caras do País aos seus eleitores, nos admira que alguns parlamentares ainda não se detenham às suas funções precípuas. Para nós não custa lembrar quais sejam tais funções como: fiscalizar e cobrar ações do governo, verificar se os recursos do município estão sendo devidamente aplicados pela prefeitura para a promoção do bem-estar da população, elaborar projetos de leis municipais para serem aprovadas na Assembleia Legislativa, solicitar a (o) prefeita (o) informações sobre a administração da cidade, sempre que julgar necessário e dialogar com a comunidade e representar os anseios do povo na Câmara. Infelizmente nesta legislatura tem sido deixada de lado a função primordial do legislativo para atendimento de interesses próprios e demonstrando a cada dia a homofobia institucionalizada nas instituições públicas, causando grandes problemas sociais.</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proofErr w:type="gramStart"/>
      <w:r w:rsidRPr="00320400">
        <w:rPr>
          <w:rFonts w:ascii="Arial" w:eastAsia="Times New Roman" w:hAnsi="Arial" w:cs="Arial"/>
          <w:color w:val="212121"/>
          <w:bdr w:val="none" w:sz="0" w:space="0" w:color="auto" w:frame="1"/>
          <w:lang w:eastAsia="pt-BR"/>
        </w:rPr>
        <w:t>Sob argumentos</w:t>
      </w:r>
      <w:proofErr w:type="gramEnd"/>
      <w:r w:rsidRPr="00320400">
        <w:rPr>
          <w:rFonts w:ascii="Arial" w:eastAsia="Times New Roman" w:hAnsi="Arial" w:cs="Arial"/>
          <w:color w:val="212121"/>
          <w:bdr w:val="none" w:sz="0" w:space="0" w:color="auto" w:frame="1"/>
          <w:lang w:eastAsia="pt-BR"/>
        </w:rPr>
        <w:t xml:space="preserve"> que desconsideram a realidade e a história dos movimentos </w:t>
      </w:r>
      <w:proofErr w:type="spellStart"/>
      <w:r w:rsidRPr="00320400">
        <w:rPr>
          <w:rFonts w:ascii="Arial" w:eastAsia="Times New Roman" w:hAnsi="Arial" w:cs="Arial"/>
          <w:color w:val="212121"/>
          <w:bdr w:val="none" w:sz="0" w:space="0" w:color="auto" w:frame="1"/>
          <w:lang w:eastAsia="pt-BR"/>
        </w:rPr>
        <w:t>LGBTI’s</w:t>
      </w:r>
      <w:proofErr w:type="spellEnd"/>
      <w:r w:rsidRPr="00320400">
        <w:rPr>
          <w:rFonts w:ascii="Arial" w:eastAsia="Times New Roman" w:hAnsi="Arial" w:cs="Arial"/>
          <w:color w:val="212121"/>
          <w:bdr w:val="none" w:sz="0" w:space="0" w:color="auto" w:frame="1"/>
          <w:lang w:eastAsia="pt-BR"/>
        </w:rPr>
        <w:t xml:space="preserve">, o vereador decide ser cúmplice das históricas agressões físicas e morais contra a comunidade LGBTI no Brasil e no mundo, em especial no nosso município. Pela imposição de sua estreita visão ideológica, impede ainda o debate sobre as políticas públicas da qual este segmento da população </w:t>
      </w:r>
      <w:proofErr w:type="spellStart"/>
      <w:r w:rsidRPr="00320400">
        <w:rPr>
          <w:rFonts w:ascii="Arial" w:eastAsia="Times New Roman" w:hAnsi="Arial" w:cs="Arial"/>
          <w:color w:val="212121"/>
          <w:bdr w:val="none" w:sz="0" w:space="0" w:color="auto" w:frame="1"/>
          <w:lang w:eastAsia="pt-BR"/>
        </w:rPr>
        <w:t>palmense</w:t>
      </w:r>
      <w:proofErr w:type="spellEnd"/>
      <w:r w:rsidRPr="00320400">
        <w:rPr>
          <w:rFonts w:ascii="Arial" w:eastAsia="Times New Roman" w:hAnsi="Arial" w:cs="Arial"/>
          <w:color w:val="212121"/>
          <w:bdr w:val="none" w:sz="0" w:space="0" w:color="auto" w:frame="1"/>
          <w:lang w:eastAsia="pt-BR"/>
        </w:rPr>
        <w:t xml:space="preserve"> tanto necessita. Políticas públicas de saúde, de educação, de segurança, de inserção social, de criminalização da homofobia, dentre tantas outras políticas necessárias.</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 xml:space="preserve">Concluímos, lembrando ao </w:t>
      </w:r>
      <w:proofErr w:type="spellStart"/>
      <w:proofErr w:type="gramStart"/>
      <w:r w:rsidRPr="00320400">
        <w:rPr>
          <w:rFonts w:ascii="Arial" w:eastAsia="Times New Roman" w:hAnsi="Arial" w:cs="Arial"/>
          <w:color w:val="212121"/>
          <w:bdr w:val="none" w:sz="0" w:space="0" w:color="auto" w:frame="1"/>
          <w:lang w:eastAsia="pt-BR"/>
        </w:rPr>
        <w:t>sr.</w:t>
      </w:r>
      <w:proofErr w:type="spellEnd"/>
      <w:proofErr w:type="gramEnd"/>
      <w:r w:rsidRPr="00320400">
        <w:rPr>
          <w:rFonts w:ascii="Arial" w:eastAsia="Times New Roman" w:hAnsi="Arial" w:cs="Arial"/>
          <w:color w:val="212121"/>
          <w:bdr w:val="none" w:sz="0" w:space="0" w:color="auto" w:frame="1"/>
          <w:lang w:eastAsia="pt-BR"/>
        </w:rPr>
        <w:t xml:space="preserve"> Vereador que o segundo maior mandamento bíblico é AMAR AO TEU PRÓXIMO COMO A TI MESMO, e o advertimos que a hipocrisia por meio de suas atitudes e falas, revelam ideais que Cristo não compartilharia. Concitamos a todos a manterem-se nas fileiras dos combates pela transformação da realidade, contra as formas de opressão e incitação ao crime de ódio.</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lastRenderedPageBreak/>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 xml:space="preserve">Com a clara perseguição a esta grande parcela da sociedade, nós, sociedade civil, em parceria com as instituições públicas que defendes os direitos individuais, apresentaremos projeto para que as políticas públicas e a proteção da integridade dos </w:t>
      </w:r>
      <w:proofErr w:type="spellStart"/>
      <w:r w:rsidRPr="00320400">
        <w:rPr>
          <w:rFonts w:ascii="Arial" w:eastAsia="Times New Roman" w:hAnsi="Arial" w:cs="Arial"/>
          <w:color w:val="212121"/>
          <w:bdr w:val="none" w:sz="0" w:space="0" w:color="auto" w:frame="1"/>
          <w:lang w:eastAsia="pt-BR"/>
        </w:rPr>
        <w:t>LGBTI’s</w:t>
      </w:r>
      <w:proofErr w:type="spellEnd"/>
      <w:r w:rsidRPr="00320400">
        <w:rPr>
          <w:rFonts w:ascii="Arial" w:eastAsia="Times New Roman" w:hAnsi="Arial" w:cs="Arial"/>
          <w:color w:val="212121"/>
          <w:bdr w:val="none" w:sz="0" w:space="0" w:color="auto" w:frame="1"/>
          <w:lang w:eastAsia="pt-BR"/>
        </w:rPr>
        <w:t xml:space="preserve"> sejam resguardadas no município de </w:t>
      </w:r>
      <w:proofErr w:type="spellStart"/>
      <w:r w:rsidRPr="00320400">
        <w:rPr>
          <w:rFonts w:ascii="Arial" w:eastAsia="Times New Roman" w:hAnsi="Arial" w:cs="Arial"/>
          <w:color w:val="212121"/>
          <w:bdr w:val="none" w:sz="0" w:space="0" w:color="auto" w:frame="1"/>
          <w:lang w:eastAsia="pt-BR"/>
        </w:rPr>
        <w:t>Palmas-TO</w:t>
      </w:r>
      <w:proofErr w:type="spellEnd"/>
      <w:r w:rsidRPr="00320400">
        <w:rPr>
          <w:rFonts w:ascii="Arial" w:eastAsia="Times New Roman" w:hAnsi="Arial" w:cs="Arial"/>
          <w:color w:val="212121"/>
          <w:bdr w:val="none" w:sz="0" w:space="0" w:color="auto" w:frame="1"/>
          <w:lang w:eastAsia="pt-BR"/>
        </w:rPr>
        <w:t>.</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Viemos por meio desta moção de repúdio esclarecer que compreendemos esta como mais uma das múltiplas violências simbólicas as quais nossa comunidade é submetida sob a força do preconceito e da discriminação.</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Somos luta e resistência! Nenhum passo atrás será aceito!</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 xml:space="preserve">Palmas, 13 de julho de </w:t>
      </w:r>
      <w:proofErr w:type="gramStart"/>
      <w:r w:rsidRPr="00320400">
        <w:rPr>
          <w:rFonts w:ascii="Arial" w:eastAsia="Times New Roman" w:hAnsi="Arial" w:cs="Arial"/>
          <w:color w:val="212121"/>
          <w:bdr w:val="none" w:sz="0" w:space="0" w:color="auto" w:frame="1"/>
          <w:lang w:eastAsia="pt-BR"/>
        </w:rPr>
        <w:t>2018</w:t>
      </w:r>
      <w:proofErr w:type="gramEnd"/>
    </w:p>
    <w:p w:rsidR="00320400" w:rsidRPr="00320400" w:rsidRDefault="00320400" w:rsidP="00320400">
      <w:pPr>
        <w:shd w:val="clear" w:color="auto" w:fill="FFFFFF"/>
        <w:spacing w:line="240" w:lineRule="auto"/>
        <w:jc w:val="right"/>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 xml:space="preserve">Por </w:t>
      </w:r>
      <w:proofErr w:type="spellStart"/>
      <w:r w:rsidRPr="00320400">
        <w:rPr>
          <w:rFonts w:ascii="Arial" w:eastAsia="Times New Roman" w:hAnsi="Arial" w:cs="Arial"/>
          <w:color w:val="212121"/>
          <w:bdr w:val="none" w:sz="0" w:space="0" w:color="auto" w:frame="1"/>
          <w:lang w:eastAsia="pt-BR"/>
        </w:rPr>
        <w:t>Rafaella</w:t>
      </w:r>
      <w:proofErr w:type="spellEnd"/>
      <w:r w:rsidRPr="00320400">
        <w:rPr>
          <w:rFonts w:ascii="Arial" w:eastAsia="Times New Roman" w:hAnsi="Arial" w:cs="Arial"/>
          <w:color w:val="212121"/>
          <w:bdr w:val="none" w:sz="0" w:space="0" w:color="auto" w:frame="1"/>
          <w:lang w:eastAsia="pt-BR"/>
        </w:rPr>
        <w:t xml:space="preserve"> </w:t>
      </w:r>
      <w:proofErr w:type="spellStart"/>
      <w:r w:rsidRPr="00320400">
        <w:rPr>
          <w:rFonts w:ascii="Arial" w:eastAsia="Times New Roman" w:hAnsi="Arial" w:cs="Arial"/>
          <w:color w:val="212121"/>
          <w:bdr w:val="none" w:sz="0" w:space="0" w:color="auto" w:frame="1"/>
          <w:lang w:eastAsia="pt-BR"/>
        </w:rPr>
        <w:t>Mahare</w:t>
      </w:r>
      <w:proofErr w:type="spellEnd"/>
      <w:r w:rsidRPr="00320400">
        <w:rPr>
          <w:rFonts w:ascii="Arial" w:eastAsia="Times New Roman" w:hAnsi="Arial" w:cs="Arial"/>
          <w:color w:val="212121"/>
          <w:bdr w:val="none" w:sz="0" w:space="0" w:color="auto" w:frame="1"/>
          <w:lang w:eastAsia="pt-BR"/>
        </w:rPr>
        <w:t>.</w:t>
      </w:r>
    </w:p>
    <w:p w:rsidR="00320400" w:rsidRPr="00320400" w:rsidRDefault="00320400" w:rsidP="00320400">
      <w:pPr>
        <w:shd w:val="clear" w:color="auto" w:fill="FFFFFF"/>
        <w:spacing w:line="240" w:lineRule="auto"/>
        <w:ind w:firstLine="708"/>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 xml:space="preserve">Assinam </w:t>
      </w:r>
      <w:proofErr w:type="gramStart"/>
      <w:r w:rsidRPr="00320400">
        <w:rPr>
          <w:rFonts w:ascii="Arial" w:eastAsia="Times New Roman" w:hAnsi="Arial" w:cs="Arial"/>
          <w:color w:val="212121"/>
          <w:bdr w:val="none" w:sz="0" w:space="0" w:color="auto" w:frame="1"/>
          <w:lang w:eastAsia="pt-BR"/>
        </w:rPr>
        <w:t>a presente</w:t>
      </w:r>
      <w:proofErr w:type="gramEnd"/>
      <w:r w:rsidRPr="00320400">
        <w:rPr>
          <w:rFonts w:ascii="Arial" w:eastAsia="Times New Roman" w:hAnsi="Arial" w:cs="Arial"/>
          <w:color w:val="212121"/>
          <w:bdr w:val="none" w:sz="0" w:space="0" w:color="auto" w:frame="1"/>
          <w:lang w:eastAsia="pt-BR"/>
        </w:rPr>
        <w:t>:</w:t>
      </w:r>
    </w:p>
    <w:p w:rsidR="00320400" w:rsidRPr="00320400" w:rsidRDefault="00320400" w:rsidP="00320400">
      <w:pPr>
        <w:shd w:val="clear" w:color="auto" w:fill="FFFFFF"/>
        <w:spacing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Default="00320400" w:rsidP="00320400">
      <w:pPr>
        <w:shd w:val="clear" w:color="auto" w:fill="FFFFFF"/>
        <w:spacing w:after="0" w:line="240" w:lineRule="auto"/>
        <w:jc w:val="both"/>
        <w:textAlignment w:val="baseline"/>
        <w:rPr>
          <w:rFonts w:ascii="Arial" w:eastAsia="Times New Roman" w:hAnsi="Arial" w:cs="Arial"/>
          <w:color w:val="212121"/>
          <w:bdr w:val="none" w:sz="0" w:space="0" w:color="auto" w:frame="1"/>
          <w:lang w:eastAsia="pt-BR"/>
        </w:rPr>
      </w:pPr>
      <w:r w:rsidRPr="00320400">
        <w:rPr>
          <w:rFonts w:ascii="Arial" w:eastAsia="Times New Roman" w:hAnsi="Arial" w:cs="Arial"/>
          <w:color w:val="212121"/>
          <w:bdr w:val="none" w:sz="0" w:space="0" w:color="auto" w:frame="1"/>
          <w:lang w:eastAsia="pt-BR"/>
        </w:rPr>
        <w:t xml:space="preserve">ARTICULAÇÃO DA JUVENTUDE LGBTI </w:t>
      </w:r>
      <w:r>
        <w:rPr>
          <w:rFonts w:ascii="Arial" w:eastAsia="Times New Roman" w:hAnsi="Arial" w:cs="Arial"/>
          <w:color w:val="212121"/>
          <w:bdr w:val="none" w:sz="0" w:space="0" w:color="auto" w:frame="1"/>
          <w:lang w:eastAsia="pt-BR"/>
        </w:rPr>
        <w:t>–</w:t>
      </w:r>
      <w:r w:rsidRPr="00320400">
        <w:rPr>
          <w:rFonts w:ascii="Arial" w:eastAsia="Times New Roman" w:hAnsi="Arial" w:cs="Arial"/>
          <w:color w:val="212121"/>
          <w:bdr w:val="none" w:sz="0" w:space="0" w:color="auto" w:frame="1"/>
          <w:lang w:eastAsia="pt-BR"/>
        </w:rPr>
        <w:t xml:space="preserve"> ARTJUVLGBTI</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p>
    <w:p w:rsidR="00320400" w:rsidRDefault="00320400" w:rsidP="00320400">
      <w:pPr>
        <w:shd w:val="clear" w:color="auto" w:fill="FFFFFF"/>
        <w:spacing w:after="0" w:line="240" w:lineRule="auto"/>
        <w:jc w:val="both"/>
        <w:textAlignment w:val="baseline"/>
        <w:rPr>
          <w:rFonts w:ascii="Arial" w:eastAsia="Times New Roman" w:hAnsi="Arial" w:cs="Arial"/>
          <w:color w:val="212121"/>
          <w:bdr w:val="none" w:sz="0" w:space="0" w:color="auto" w:frame="1"/>
          <w:lang w:eastAsia="pt-BR"/>
        </w:rPr>
      </w:pPr>
      <w:r w:rsidRPr="00320400">
        <w:rPr>
          <w:rFonts w:ascii="Arial" w:eastAsia="Times New Roman" w:hAnsi="Arial" w:cs="Arial"/>
          <w:color w:val="212121"/>
          <w:bdr w:val="none" w:sz="0" w:space="0" w:color="auto" w:frame="1"/>
          <w:lang w:eastAsia="pt-BR"/>
        </w:rPr>
        <w:t xml:space="preserve">ASSOCIAÇÃO DAS TRAVESTIS E TRANSEXUAIS DO ESTADO DO TOCANTINS </w:t>
      </w:r>
      <w:r>
        <w:rPr>
          <w:rFonts w:ascii="Arial" w:eastAsia="Times New Roman" w:hAnsi="Arial" w:cs="Arial"/>
          <w:color w:val="212121"/>
          <w:bdr w:val="none" w:sz="0" w:space="0" w:color="auto" w:frame="1"/>
          <w:lang w:eastAsia="pt-BR"/>
        </w:rPr>
        <w:t>–</w:t>
      </w:r>
      <w:r w:rsidRPr="00320400">
        <w:rPr>
          <w:rFonts w:ascii="Arial" w:eastAsia="Times New Roman" w:hAnsi="Arial" w:cs="Arial"/>
          <w:color w:val="212121"/>
          <w:bdr w:val="none" w:sz="0" w:space="0" w:color="auto" w:frame="1"/>
          <w:lang w:eastAsia="pt-BR"/>
        </w:rPr>
        <w:t xml:space="preserve"> ATRATO</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p>
    <w:p w:rsidR="00320400" w:rsidRDefault="00320400" w:rsidP="00320400">
      <w:pPr>
        <w:shd w:val="clear" w:color="auto" w:fill="FFFFFF"/>
        <w:spacing w:after="0" w:line="240" w:lineRule="auto"/>
        <w:jc w:val="both"/>
        <w:textAlignment w:val="baseline"/>
        <w:rPr>
          <w:rFonts w:ascii="Arial" w:eastAsia="Times New Roman" w:hAnsi="Arial" w:cs="Arial"/>
          <w:color w:val="212121"/>
          <w:bdr w:val="none" w:sz="0" w:space="0" w:color="auto" w:frame="1"/>
          <w:lang w:eastAsia="pt-BR"/>
        </w:rPr>
      </w:pPr>
      <w:r w:rsidRPr="00320400">
        <w:rPr>
          <w:rFonts w:ascii="Arial" w:eastAsia="Times New Roman" w:hAnsi="Arial" w:cs="Arial"/>
          <w:color w:val="212121"/>
          <w:bdr w:val="none" w:sz="0" w:space="0" w:color="auto" w:frame="1"/>
          <w:lang w:eastAsia="pt-BR"/>
        </w:rPr>
        <w:t>ASSOCIAÇÃO NACIONAL TRIÂNGULO ROSA </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p>
    <w:p w:rsidR="00320400" w:rsidRDefault="00320400" w:rsidP="00320400">
      <w:pPr>
        <w:shd w:val="clear" w:color="auto" w:fill="FFFFFF"/>
        <w:spacing w:after="0" w:line="240" w:lineRule="auto"/>
        <w:jc w:val="both"/>
        <w:textAlignment w:val="baseline"/>
        <w:rPr>
          <w:rFonts w:ascii="Arial" w:eastAsia="Times New Roman" w:hAnsi="Arial" w:cs="Arial"/>
          <w:color w:val="212121"/>
          <w:bdr w:val="none" w:sz="0" w:space="0" w:color="auto" w:frame="1"/>
          <w:lang w:eastAsia="pt-BR"/>
        </w:rPr>
      </w:pPr>
      <w:r>
        <w:rPr>
          <w:rFonts w:ascii="Arial" w:eastAsia="Times New Roman" w:hAnsi="Arial" w:cs="Arial"/>
          <w:color w:val="212121"/>
          <w:bdr w:val="none" w:sz="0" w:space="0" w:color="auto" w:frame="1"/>
          <w:lang w:eastAsia="pt-BR"/>
        </w:rPr>
        <w:t>INSTITUTO EQUIDADE TOCANTINS</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p>
    <w:p w:rsidR="00320400" w:rsidRDefault="00320400" w:rsidP="00320400">
      <w:pPr>
        <w:shd w:val="clear" w:color="auto" w:fill="FFFFFF"/>
        <w:spacing w:after="0" w:line="240" w:lineRule="auto"/>
        <w:jc w:val="both"/>
        <w:textAlignment w:val="baseline"/>
        <w:rPr>
          <w:rFonts w:ascii="Arial" w:eastAsia="Times New Roman" w:hAnsi="Arial" w:cs="Arial"/>
          <w:color w:val="212121"/>
          <w:bdr w:val="none" w:sz="0" w:space="0" w:color="auto" w:frame="1"/>
          <w:lang w:eastAsia="pt-BR"/>
        </w:rPr>
      </w:pPr>
      <w:r w:rsidRPr="00320400">
        <w:rPr>
          <w:rFonts w:ascii="Arial" w:eastAsia="Times New Roman" w:hAnsi="Arial" w:cs="Arial"/>
          <w:color w:val="212121"/>
          <w:bdr w:val="none" w:sz="0" w:space="0" w:color="auto" w:frame="1"/>
          <w:lang w:eastAsia="pt-BR"/>
        </w:rPr>
        <w:t>LGBT SOCIALISTA DO TOCANTINS</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bookmarkStart w:id="0" w:name="_GoBack"/>
      <w:bookmarkEnd w:id="0"/>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t>REDE NACIONAL DE OPERADORES DE SEGURANÇA LGBTI – RENOSP LGBTI</w:t>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jc w:val="both"/>
        <w:textAlignment w:val="baseline"/>
        <w:rPr>
          <w:rFonts w:ascii="Arial" w:eastAsia="Times New Roman" w:hAnsi="Arial" w:cs="Arial"/>
          <w:color w:val="212121"/>
          <w:lang w:eastAsia="pt-BR"/>
        </w:rPr>
      </w:pPr>
      <w:r w:rsidRPr="00320400">
        <w:rPr>
          <w:rFonts w:ascii="Arial" w:eastAsia="Times New Roman" w:hAnsi="Arial" w:cs="Arial"/>
          <w:color w:val="212121"/>
          <w:bdr w:val="none" w:sz="0" w:space="0" w:color="auto" w:frame="1"/>
          <w:lang w:eastAsia="pt-BR"/>
        </w:rPr>
        <w:br/>
      </w:r>
    </w:p>
    <w:p w:rsidR="00320400" w:rsidRPr="00320400" w:rsidRDefault="00320400" w:rsidP="00320400">
      <w:pPr>
        <w:shd w:val="clear" w:color="auto" w:fill="FFFFFF"/>
        <w:spacing w:after="0" w:line="240" w:lineRule="auto"/>
        <w:jc w:val="both"/>
        <w:textAlignment w:val="baseline"/>
        <w:rPr>
          <w:rFonts w:ascii="Segoe UI" w:eastAsia="Times New Roman" w:hAnsi="Segoe UI" w:cs="Segoe UI"/>
          <w:color w:val="212121"/>
          <w:sz w:val="23"/>
          <w:szCs w:val="23"/>
          <w:lang w:eastAsia="pt-BR"/>
        </w:rPr>
      </w:pPr>
      <w:r w:rsidRPr="00320400">
        <w:rPr>
          <w:rFonts w:ascii="Arial" w:eastAsia="Times New Roman" w:hAnsi="Arial" w:cs="Arial"/>
          <w:color w:val="212121"/>
          <w:bdr w:val="none" w:sz="0" w:space="0" w:color="auto" w:frame="1"/>
          <w:lang w:eastAsia="pt-BR"/>
        </w:rPr>
        <w:t>ALIANÇA NACIONAL LGBTI TOCANTINS</w:t>
      </w:r>
    </w:p>
    <w:p w:rsidR="0072723B" w:rsidRPr="00DE681F" w:rsidRDefault="0072723B" w:rsidP="007B4970">
      <w:pPr>
        <w:tabs>
          <w:tab w:val="left" w:pos="1134"/>
        </w:tabs>
        <w:spacing w:after="0"/>
        <w:ind w:firstLine="1134"/>
        <w:jc w:val="both"/>
        <w:rPr>
          <w:rFonts w:ascii="Arial" w:hAnsi="Arial" w:cs="Arial"/>
          <w:b/>
          <w:sz w:val="24"/>
          <w:szCs w:val="24"/>
        </w:rPr>
      </w:pPr>
    </w:p>
    <w:sectPr w:rsidR="0072723B" w:rsidRPr="00DE681F" w:rsidSect="00DB1795">
      <w:headerReference w:type="even" r:id="rId9"/>
      <w:headerReference w:type="default" r:id="rId10"/>
      <w:pgSz w:w="11906" w:h="16838"/>
      <w:pgMar w:top="1418" w:right="1558" w:bottom="1417" w:left="1560" w:header="568" w:footer="8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D7" w:rsidRDefault="00C556D7" w:rsidP="00D86D68">
      <w:pPr>
        <w:spacing w:after="0" w:line="240" w:lineRule="auto"/>
      </w:pPr>
      <w:r>
        <w:separator/>
      </w:r>
    </w:p>
  </w:endnote>
  <w:endnote w:type="continuationSeparator" w:id="0">
    <w:p w:rsidR="00C556D7" w:rsidRDefault="00C556D7" w:rsidP="00D8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D7" w:rsidRDefault="00C556D7" w:rsidP="00D86D68">
      <w:pPr>
        <w:spacing w:after="0" w:line="240" w:lineRule="auto"/>
      </w:pPr>
      <w:r>
        <w:separator/>
      </w:r>
    </w:p>
  </w:footnote>
  <w:footnote w:type="continuationSeparator" w:id="0">
    <w:p w:rsidR="00C556D7" w:rsidRDefault="00C556D7" w:rsidP="00D86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68" w:rsidRDefault="00D86D68">
    <w:pPr>
      <w:pStyle w:val="Cabealho"/>
    </w:pPr>
  </w:p>
  <w:p w:rsidR="000747F9" w:rsidRDefault="00D86D6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68" w:rsidRDefault="00BE221D" w:rsidP="00D86D68">
    <w:pPr>
      <w:pStyle w:val="Cabealho"/>
      <w:jc w:val="center"/>
      <w:rPr>
        <w:rFonts w:ascii="Arial" w:hAnsi="Arial" w:cs="Arial"/>
        <w:sz w:val="24"/>
        <w:szCs w:val="24"/>
      </w:rPr>
    </w:pPr>
    <w:r>
      <w:rPr>
        <w:rFonts w:ascii="Arial" w:hAnsi="Arial" w:cs="Arial"/>
        <w:noProof/>
        <w:sz w:val="24"/>
        <w:szCs w:val="24"/>
        <w:lang w:eastAsia="pt-BR"/>
      </w:rPr>
      <w:drawing>
        <wp:inline distT="0" distB="0" distL="0" distR="0" wp14:anchorId="2CF14186" wp14:editId="3E6B6F6C">
          <wp:extent cx="1866900" cy="1609725"/>
          <wp:effectExtent l="0" t="0" r="0" b="9525"/>
          <wp:docPr id="1" name="Imagem 1" descr="C:\Users\Sgt Procopio\Desktop\Ft 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t Procopio\Desktop\Ft 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609725"/>
                  </a:xfrm>
                  <a:prstGeom prst="rect">
                    <a:avLst/>
                  </a:prstGeom>
                  <a:noFill/>
                  <a:ln>
                    <a:noFill/>
                  </a:ln>
                </pic:spPr>
              </pic:pic>
            </a:graphicData>
          </a:graphic>
        </wp:inline>
      </w:drawing>
    </w:r>
  </w:p>
  <w:p w:rsidR="00BE221D" w:rsidRPr="00D86D68" w:rsidRDefault="00BE221D" w:rsidP="00D86D68">
    <w:pPr>
      <w:pStyle w:val="Cabealho"/>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A1B15"/>
    <w:multiLevelType w:val="hybridMultilevel"/>
    <w:tmpl w:val="AFD4DD5A"/>
    <w:lvl w:ilvl="0" w:tplc="88A006D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68"/>
    <w:rsid w:val="0000125B"/>
    <w:rsid w:val="00013776"/>
    <w:rsid w:val="000200F0"/>
    <w:rsid w:val="00027D82"/>
    <w:rsid w:val="00042F83"/>
    <w:rsid w:val="0005091C"/>
    <w:rsid w:val="000538EA"/>
    <w:rsid w:val="00065CDB"/>
    <w:rsid w:val="000747F9"/>
    <w:rsid w:val="000E7D91"/>
    <w:rsid w:val="0011037B"/>
    <w:rsid w:val="00121A56"/>
    <w:rsid w:val="00150409"/>
    <w:rsid w:val="00151265"/>
    <w:rsid w:val="001659A8"/>
    <w:rsid w:val="00175B10"/>
    <w:rsid w:val="001A185D"/>
    <w:rsid w:val="001C52D3"/>
    <w:rsid w:val="001D6283"/>
    <w:rsid w:val="001E4D78"/>
    <w:rsid w:val="002418C3"/>
    <w:rsid w:val="00274DEA"/>
    <w:rsid w:val="002A4BB5"/>
    <w:rsid w:val="002B0799"/>
    <w:rsid w:val="002B61F1"/>
    <w:rsid w:val="002E5B6C"/>
    <w:rsid w:val="00314575"/>
    <w:rsid w:val="00320400"/>
    <w:rsid w:val="00335695"/>
    <w:rsid w:val="003363AB"/>
    <w:rsid w:val="00336D01"/>
    <w:rsid w:val="00336F4C"/>
    <w:rsid w:val="00347DCE"/>
    <w:rsid w:val="003651F5"/>
    <w:rsid w:val="003A5DA0"/>
    <w:rsid w:val="003A6286"/>
    <w:rsid w:val="003C19B4"/>
    <w:rsid w:val="003E0E63"/>
    <w:rsid w:val="003F298A"/>
    <w:rsid w:val="00404DBA"/>
    <w:rsid w:val="004161AF"/>
    <w:rsid w:val="0045301F"/>
    <w:rsid w:val="00486F07"/>
    <w:rsid w:val="004C1413"/>
    <w:rsid w:val="004C2BF2"/>
    <w:rsid w:val="00510366"/>
    <w:rsid w:val="00514C19"/>
    <w:rsid w:val="00520785"/>
    <w:rsid w:val="00551A37"/>
    <w:rsid w:val="00576474"/>
    <w:rsid w:val="00581B93"/>
    <w:rsid w:val="00586017"/>
    <w:rsid w:val="00593CEE"/>
    <w:rsid w:val="005956FC"/>
    <w:rsid w:val="0060283B"/>
    <w:rsid w:val="00622D55"/>
    <w:rsid w:val="00624269"/>
    <w:rsid w:val="006300E4"/>
    <w:rsid w:val="00630AA9"/>
    <w:rsid w:val="00682F9C"/>
    <w:rsid w:val="006D1427"/>
    <w:rsid w:val="006D6A4F"/>
    <w:rsid w:val="006F0E78"/>
    <w:rsid w:val="0072723B"/>
    <w:rsid w:val="007413D7"/>
    <w:rsid w:val="00747A68"/>
    <w:rsid w:val="00754381"/>
    <w:rsid w:val="007702F0"/>
    <w:rsid w:val="0077612B"/>
    <w:rsid w:val="0077672E"/>
    <w:rsid w:val="007844CB"/>
    <w:rsid w:val="007B4970"/>
    <w:rsid w:val="007E0F38"/>
    <w:rsid w:val="008031AE"/>
    <w:rsid w:val="0083006C"/>
    <w:rsid w:val="00845A3D"/>
    <w:rsid w:val="00854CD4"/>
    <w:rsid w:val="00861422"/>
    <w:rsid w:val="008701E1"/>
    <w:rsid w:val="00874F98"/>
    <w:rsid w:val="00875DC8"/>
    <w:rsid w:val="00886B62"/>
    <w:rsid w:val="0089310A"/>
    <w:rsid w:val="008B052E"/>
    <w:rsid w:val="008B2E6E"/>
    <w:rsid w:val="008D0B19"/>
    <w:rsid w:val="008F5F4E"/>
    <w:rsid w:val="00902FA3"/>
    <w:rsid w:val="009075A7"/>
    <w:rsid w:val="00917F24"/>
    <w:rsid w:val="00924A17"/>
    <w:rsid w:val="00937A37"/>
    <w:rsid w:val="00944F4E"/>
    <w:rsid w:val="009A107C"/>
    <w:rsid w:val="009A6D2F"/>
    <w:rsid w:val="009F14F9"/>
    <w:rsid w:val="009F6E60"/>
    <w:rsid w:val="00A31492"/>
    <w:rsid w:val="00A32C83"/>
    <w:rsid w:val="00A3604A"/>
    <w:rsid w:val="00A4419C"/>
    <w:rsid w:val="00A60AC3"/>
    <w:rsid w:val="00A67CA8"/>
    <w:rsid w:val="00AB0839"/>
    <w:rsid w:val="00AC7F23"/>
    <w:rsid w:val="00AD10CD"/>
    <w:rsid w:val="00AE247B"/>
    <w:rsid w:val="00AE7B0C"/>
    <w:rsid w:val="00B363AC"/>
    <w:rsid w:val="00B671A1"/>
    <w:rsid w:val="00B711F7"/>
    <w:rsid w:val="00B73B33"/>
    <w:rsid w:val="00B91E55"/>
    <w:rsid w:val="00BB12FD"/>
    <w:rsid w:val="00BD3130"/>
    <w:rsid w:val="00BD4E62"/>
    <w:rsid w:val="00BE221D"/>
    <w:rsid w:val="00BE43F5"/>
    <w:rsid w:val="00C01B1B"/>
    <w:rsid w:val="00C0562E"/>
    <w:rsid w:val="00C10E25"/>
    <w:rsid w:val="00C43ADF"/>
    <w:rsid w:val="00C45A17"/>
    <w:rsid w:val="00C556D7"/>
    <w:rsid w:val="00C57B19"/>
    <w:rsid w:val="00C605FB"/>
    <w:rsid w:val="00C84335"/>
    <w:rsid w:val="00CB19D3"/>
    <w:rsid w:val="00D22398"/>
    <w:rsid w:val="00D629EC"/>
    <w:rsid w:val="00D86D68"/>
    <w:rsid w:val="00DB1795"/>
    <w:rsid w:val="00DE37FE"/>
    <w:rsid w:val="00DE681F"/>
    <w:rsid w:val="00DF3F13"/>
    <w:rsid w:val="00E50EDD"/>
    <w:rsid w:val="00E60216"/>
    <w:rsid w:val="00E60F63"/>
    <w:rsid w:val="00E77252"/>
    <w:rsid w:val="00E808C0"/>
    <w:rsid w:val="00EA3C7C"/>
    <w:rsid w:val="00EC5452"/>
    <w:rsid w:val="00EE6564"/>
    <w:rsid w:val="00EF1092"/>
    <w:rsid w:val="00EF2E3A"/>
    <w:rsid w:val="00F31F93"/>
    <w:rsid w:val="00F34232"/>
    <w:rsid w:val="00F46CBD"/>
    <w:rsid w:val="00F529A9"/>
    <w:rsid w:val="00F6217F"/>
    <w:rsid w:val="00F6489C"/>
    <w:rsid w:val="00F7601F"/>
    <w:rsid w:val="00F860C7"/>
    <w:rsid w:val="00FB6D33"/>
    <w:rsid w:val="00FE08A7"/>
    <w:rsid w:val="00FF0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86D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D68"/>
    <w:rPr>
      <w:rFonts w:ascii="Tahoma" w:hAnsi="Tahoma" w:cs="Tahoma"/>
      <w:sz w:val="16"/>
      <w:szCs w:val="16"/>
    </w:rPr>
  </w:style>
  <w:style w:type="paragraph" w:styleId="Cabealho">
    <w:name w:val="header"/>
    <w:basedOn w:val="Normal"/>
    <w:link w:val="CabealhoChar"/>
    <w:uiPriority w:val="99"/>
    <w:unhideWhenUsed/>
    <w:rsid w:val="00D86D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6D68"/>
  </w:style>
  <w:style w:type="paragraph" w:styleId="Rodap">
    <w:name w:val="footer"/>
    <w:basedOn w:val="Normal"/>
    <w:link w:val="RodapChar"/>
    <w:uiPriority w:val="99"/>
    <w:unhideWhenUsed/>
    <w:rsid w:val="00D86D68"/>
    <w:pPr>
      <w:tabs>
        <w:tab w:val="center" w:pos="4252"/>
        <w:tab w:val="right" w:pos="8504"/>
      </w:tabs>
      <w:spacing w:after="0" w:line="240" w:lineRule="auto"/>
    </w:pPr>
  </w:style>
  <w:style w:type="character" w:customStyle="1" w:styleId="RodapChar">
    <w:name w:val="Rodapé Char"/>
    <w:basedOn w:val="Fontepargpadro"/>
    <w:link w:val="Rodap"/>
    <w:uiPriority w:val="99"/>
    <w:rsid w:val="00D86D68"/>
  </w:style>
  <w:style w:type="character" w:styleId="Hyperlink">
    <w:name w:val="Hyperlink"/>
    <w:basedOn w:val="Fontepargpadro"/>
    <w:uiPriority w:val="99"/>
    <w:unhideWhenUsed/>
    <w:rsid w:val="00D86D68"/>
    <w:rPr>
      <w:color w:val="0000FF" w:themeColor="hyperlink"/>
      <w:u w:val="single"/>
    </w:rPr>
  </w:style>
  <w:style w:type="character" w:styleId="Forte">
    <w:name w:val="Strong"/>
    <w:basedOn w:val="Fontepargpadro"/>
    <w:uiPriority w:val="22"/>
    <w:qFormat/>
    <w:rsid w:val="00875DC8"/>
    <w:rPr>
      <w:b/>
      <w:bCs/>
    </w:rPr>
  </w:style>
  <w:style w:type="character" w:customStyle="1" w:styleId="apple-converted-space">
    <w:name w:val="apple-converted-space"/>
    <w:basedOn w:val="Fontepargpadro"/>
    <w:rsid w:val="00875DC8"/>
  </w:style>
  <w:style w:type="paragraph" w:styleId="NormalWeb">
    <w:name w:val="Normal (Web)"/>
    <w:basedOn w:val="Normal"/>
    <w:uiPriority w:val="99"/>
    <w:unhideWhenUsed/>
    <w:rsid w:val="0031457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E5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F6489C"/>
    <w:rPr>
      <w:i/>
      <w:iCs/>
    </w:rPr>
  </w:style>
  <w:style w:type="paragraph" w:customStyle="1" w:styleId="western">
    <w:name w:val="western"/>
    <w:basedOn w:val="Normal"/>
    <w:rsid w:val="007B4970"/>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86D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D68"/>
    <w:rPr>
      <w:rFonts w:ascii="Tahoma" w:hAnsi="Tahoma" w:cs="Tahoma"/>
      <w:sz w:val="16"/>
      <w:szCs w:val="16"/>
    </w:rPr>
  </w:style>
  <w:style w:type="paragraph" w:styleId="Cabealho">
    <w:name w:val="header"/>
    <w:basedOn w:val="Normal"/>
    <w:link w:val="CabealhoChar"/>
    <w:uiPriority w:val="99"/>
    <w:unhideWhenUsed/>
    <w:rsid w:val="00D86D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6D68"/>
  </w:style>
  <w:style w:type="paragraph" w:styleId="Rodap">
    <w:name w:val="footer"/>
    <w:basedOn w:val="Normal"/>
    <w:link w:val="RodapChar"/>
    <w:uiPriority w:val="99"/>
    <w:unhideWhenUsed/>
    <w:rsid w:val="00D86D68"/>
    <w:pPr>
      <w:tabs>
        <w:tab w:val="center" w:pos="4252"/>
        <w:tab w:val="right" w:pos="8504"/>
      </w:tabs>
      <w:spacing w:after="0" w:line="240" w:lineRule="auto"/>
    </w:pPr>
  </w:style>
  <w:style w:type="character" w:customStyle="1" w:styleId="RodapChar">
    <w:name w:val="Rodapé Char"/>
    <w:basedOn w:val="Fontepargpadro"/>
    <w:link w:val="Rodap"/>
    <w:uiPriority w:val="99"/>
    <w:rsid w:val="00D86D68"/>
  </w:style>
  <w:style w:type="character" w:styleId="Hyperlink">
    <w:name w:val="Hyperlink"/>
    <w:basedOn w:val="Fontepargpadro"/>
    <w:uiPriority w:val="99"/>
    <w:unhideWhenUsed/>
    <w:rsid w:val="00D86D68"/>
    <w:rPr>
      <w:color w:val="0000FF" w:themeColor="hyperlink"/>
      <w:u w:val="single"/>
    </w:rPr>
  </w:style>
  <w:style w:type="character" w:styleId="Forte">
    <w:name w:val="Strong"/>
    <w:basedOn w:val="Fontepargpadro"/>
    <w:uiPriority w:val="22"/>
    <w:qFormat/>
    <w:rsid w:val="00875DC8"/>
    <w:rPr>
      <w:b/>
      <w:bCs/>
    </w:rPr>
  </w:style>
  <w:style w:type="character" w:customStyle="1" w:styleId="apple-converted-space">
    <w:name w:val="apple-converted-space"/>
    <w:basedOn w:val="Fontepargpadro"/>
    <w:rsid w:val="00875DC8"/>
  </w:style>
  <w:style w:type="paragraph" w:styleId="NormalWeb">
    <w:name w:val="Normal (Web)"/>
    <w:basedOn w:val="Normal"/>
    <w:uiPriority w:val="99"/>
    <w:unhideWhenUsed/>
    <w:rsid w:val="0031457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E5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F6489C"/>
    <w:rPr>
      <w:i/>
      <w:iCs/>
    </w:rPr>
  </w:style>
  <w:style w:type="paragraph" w:customStyle="1" w:styleId="western">
    <w:name w:val="western"/>
    <w:basedOn w:val="Normal"/>
    <w:rsid w:val="007B4970"/>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4001">
      <w:bodyDiv w:val="1"/>
      <w:marLeft w:val="0"/>
      <w:marRight w:val="0"/>
      <w:marTop w:val="0"/>
      <w:marBottom w:val="0"/>
      <w:divBdr>
        <w:top w:val="none" w:sz="0" w:space="0" w:color="auto"/>
        <w:left w:val="none" w:sz="0" w:space="0" w:color="auto"/>
        <w:bottom w:val="none" w:sz="0" w:space="0" w:color="auto"/>
        <w:right w:val="none" w:sz="0" w:space="0" w:color="auto"/>
      </w:divBdr>
    </w:div>
    <w:div w:id="535121747">
      <w:bodyDiv w:val="1"/>
      <w:marLeft w:val="0"/>
      <w:marRight w:val="0"/>
      <w:marTop w:val="0"/>
      <w:marBottom w:val="0"/>
      <w:divBdr>
        <w:top w:val="none" w:sz="0" w:space="0" w:color="auto"/>
        <w:left w:val="none" w:sz="0" w:space="0" w:color="auto"/>
        <w:bottom w:val="none" w:sz="0" w:space="0" w:color="auto"/>
        <w:right w:val="none" w:sz="0" w:space="0" w:color="auto"/>
      </w:divBdr>
    </w:div>
    <w:div w:id="1088693124">
      <w:bodyDiv w:val="1"/>
      <w:marLeft w:val="0"/>
      <w:marRight w:val="0"/>
      <w:marTop w:val="0"/>
      <w:marBottom w:val="0"/>
      <w:divBdr>
        <w:top w:val="none" w:sz="0" w:space="0" w:color="auto"/>
        <w:left w:val="none" w:sz="0" w:space="0" w:color="auto"/>
        <w:bottom w:val="none" w:sz="0" w:space="0" w:color="auto"/>
        <w:right w:val="none" w:sz="0" w:space="0" w:color="auto"/>
      </w:divBdr>
      <w:divsChild>
        <w:div w:id="603004951">
          <w:marLeft w:val="0"/>
          <w:marRight w:val="0"/>
          <w:marTop w:val="0"/>
          <w:marBottom w:val="0"/>
          <w:divBdr>
            <w:top w:val="none" w:sz="0" w:space="0" w:color="auto"/>
            <w:left w:val="none" w:sz="0" w:space="0" w:color="auto"/>
            <w:bottom w:val="none" w:sz="0" w:space="0" w:color="auto"/>
            <w:right w:val="none" w:sz="0" w:space="0" w:color="auto"/>
          </w:divBdr>
        </w:div>
        <w:div w:id="458571703">
          <w:marLeft w:val="0"/>
          <w:marRight w:val="0"/>
          <w:marTop w:val="0"/>
          <w:marBottom w:val="0"/>
          <w:divBdr>
            <w:top w:val="none" w:sz="0" w:space="0" w:color="auto"/>
            <w:left w:val="none" w:sz="0" w:space="0" w:color="auto"/>
            <w:bottom w:val="none" w:sz="0" w:space="0" w:color="auto"/>
            <w:right w:val="none" w:sz="0" w:space="0" w:color="auto"/>
          </w:divBdr>
        </w:div>
        <w:div w:id="1982269161">
          <w:marLeft w:val="531"/>
          <w:marRight w:val="0"/>
          <w:marTop w:val="180"/>
          <w:marBottom w:val="282"/>
          <w:divBdr>
            <w:top w:val="none" w:sz="0" w:space="0" w:color="auto"/>
            <w:left w:val="none" w:sz="0" w:space="0" w:color="auto"/>
            <w:bottom w:val="none" w:sz="0" w:space="0" w:color="auto"/>
            <w:right w:val="none" w:sz="0" w:space="0" w:color="auto"/>
          </w:divBdr>
        </w:div>
        <w:div w:id="697509048">
          <w:marLeft w:val="531"/>
          <w:marRight w:val="0"/>
          <w:marTop w:val="180"/>
          <w:marBottom w:val="282"/>
          <w:divBdr>
            <w:top w:val="none" w:sz="0" w:space="0" w:color="auto"/>
            <w:left w:val="none" w:sz="0" w:space="0" w:color="auto"/>
            <w:bottom w:val="none" w:sz="0" w:space="0" w:color="auto"/>
            <w:right w:val="none" w:sz="0" w:space="0" w:color="auto"/>
          </w:divBdr>
        </w:div>
        <w:div w:id="687222413">
          <w:marLeft w:val="531"/>
          <w:marRight w:val="0"/>
          <w:marTop w:val="180"/>
          <w:marBottom w:val="282"/>
          <w:divBdr>
            <w:top w:val="none" w:sz="0" w:space="0" w:color="auto"/>
            <w:left w:val="none" w:sz="0" w:space="0" w:color="auto"/>
            <w:bottom w:val="none" w:sz="0" w:space="0" w:color="auto"/>
            <w:right w:val="none" w:sz="0" w:space="0" w:color="auto"/>
          </w:divBdr>
        </w:div>
        <w:div w:id="2120101478">
          <w:marLeft w:val="531"/>
          <w:marRight w:val="0"/>
          <w:marTop w:val="180"/>
          <w:marBottom w:val="282"/>
          <w:divBdr>
            <w:top w:val="none" w:sz="0" w:space="0" w:color="auto"/>
            <w:left w:val="none" w:sz="0" w:space="0" w:color="auto"/>
            <w:bottom w:val="none" w:sz="0" w:space="0" w:color="auto"/>
            <w:right w:val="none" w:sz="0" w:space="0" w:color="auto"/>
          </w:divBdr>
        </w:div>
        <w:div w:id="404454683">
          <w:marLeft w:val="531"/>
          <w:marRight w:val="0"/>
          <w:marTop w:val="180"/>
          <w:marBottom w:val="0"/>
          <w:divBdr>
            <w:top w:val="none" w:sz="0" w:space="0" w:color="auto"/>
            <w:left w:val="none" w:sz="0" w:space="0" w:color="auto"/>
            <w:bottom w:val="none" w:sz="0" w:space="0" w:color="auto"/>
            <w:right w:val="none" w:sz="0" w:space="0" w:color="auto"/>
          </w:divBdr>
        </w:div>
        <w:div w:id="884876795">
          <w:marLeft w:val="531"/>
          <w:marRight w:val="0"/>
          <w:marTop w:val="180"/>
          <w:marBottom w:val="0"/>
          <w:divBdr>
            <w:top w:val="none" w:sz="0" w:space="0" w:color="auto"/>
            <w:left w:val="none" w:sz="0" w:space="0" w:color="auto"/>
            <w:bottom w:val="none" w:sz="0" w:space="0" w:color="auto"/>
            <w:right w:val="none" w:sz="0" w:space="0" w:color="auto"/>
          </w:divBdr>
        </w:div>
        <w:div w:id="337854686">
          <w:marLeft w:val="531"/>
          <w:marRight w:val="0"/>
          <w:marTop w:val="180"/>
          <w:marBottom w:val="0"/>
          <w:divBdr>
            <w:top w:val="none" w:sz="0" w:space="0" w:color="auto"/>
            <w:left w:val="none" w:sz="0" w:space="0" w:color="auto"/>
            <w:bottom w:val="none" w:sz="0" w:space="0" w:color="auto"/>
            <w:right w:val="none" w:sz="0" w:space="0" w:color="auto"/>
          </w:divBdr>
        </w:div>
        <w:div w:id="537817839">
          <w:marLeft w:val="531"/>
          <w:marRight w:val="0"/>
          <w:marTop w:val="180"/>
          <w:marBottom w:val="0"/>
          <w:divBdr>
            <w:top w:val="none" w:sz="0" w:space="0" w:color="auto"/>
            <w:left w:val="none" w:sz="0" w:space="0" w:color="auto"/>
            <w:bottom w:val="none" w:sz="0" w:space="0" w:color="auto"/>
            <w:right w:val="none" w:sz="0" w:space="0" w:color="auto"/>
          </w:divBdr>
        </w:div>
        <w:div w:id="1946958765">
          <w:marLeft w:val="531"/>
          <w:marRight w:val="0"/>
          <w:marTop w:val="180"/>
          <w:marBottom w:val="0"/>
          <w:divBdr>
            <w:top w:val="none" w:sz="0" w:space="0" w:color="auto"/>
            <w:left w:val="none" w:sz="0" w:space="0" w:color="auto"/>
            <w:bottom w:val="none" w:sz="0" w:space="0" w:color="auto"/>
            <w:right w:val="none" w:sz="0" w:space="0" w:color="auto"/>
          </w:divBdr>
        </w:div>
        <w:div w:id="2141799452">
          <w:marLeft w:val="531"/>
          <w:marRight w:val="0"/>
          <w:marTop w:val="180"/>
          <w:marBottom w:val="0"/>
          <w:divBdr>
            <w:top w:val="none" w:sz="0" w:space="0" w:color="auto"/>
            <w:left w:val="none" w:sz="0" w:space="0" w:color="auto"/>
            <w:bottom w:val="none" w:sz="0" w:space="0" w:color="auto"/>
            <w:right w:val="none" w:sz="0" w:space="0" w:color="auto"/>
          </w:divBdr>
        </w:div>
        <w:div w:id="2120292504">
          <w:marLeft w:val="531"/>
          <w:marRight w:val="0"/>
          <w:marTop w:val="180"/>
          <w:marBottom w:val="0"/>
          <w:divBdr>
            <w:top w:val="none" w:sz="0" w:space="0" w:color="auto"/>
            <w:left w:val="none" w:sz="0" w:space="0" w:color="auto"/>
            <w:bottom w:val="none" w:sz="0" w:space="0" w:color="auto"/>
            <w:right w:val="none" w:sz="0" w:space="0" w:color="auto"/>
          </w:divBdr>
        </w:div>
        <w:div w:id="153839393">
          <w:marLeft w:val="531"/>
          <w:marRight w:val="0"/>
          <w:marTop w:val="180"/>
          <w:marBottom w:val="0"/>
          <w:divBdr>
            <w:top w:val="none" w:sz="0" w:space="0" w:color="auto"/>
            <w:left w:val="none" w:sz="0" w:space="0" w:color="auto"/>
            <w:bottom w:val="none" w:sz="0" w:space="0" w:color="auto"/>
            <w:right w:val="none" w:sz="0" w:space="0" w:color="auto"/>
          </w:divBdr>
        </w:div>
        <w:div w:id="2049255545">
          <w:marLeft w:val="531"/>
          <w:marRight w:val="0"/>
          <w:marTop w:val="180"/>
          <w:marBottom w:val="0"/>
          <w:divBdr>
            <w:top w:val="none" w:sz="0" w:space="0" w:color="auto"/>
            <w:left w:val="none" w:sz="0" w:space="0" w:color="auto"/>
            <w:bottom w:val="none" w:sz="0" w:space="0" w:color="auto"/>
            <w:right w:val="none" w:sz="0" w:space="0" w:color="auto"/>
          </w:divBdr>
        </w:div>
      </w:divsChild>
    </w:div>
    <w:div w:id="1922441930">
      <w:bodyDiv w:val="1"/>
      <w:marLeft w:val="0"/>
      <w:marRight w:val="0"/>
      <w:marTop w:val="0"/>
      <w:marBottom w:val="0"/>
      <w:divBdr>
        <w:top w:val="none" w:sz="0" w:space="0" w:color="auto"/>
        <w:left w:val="none" w:sz="0" w:space="0" w:color="auto"/>
        <w:bottom w:val="none" w:sz="0" w:space="0" w:color="auto"/>
        <w:right w:val="none" w:sz="0" w:space="0" w:color="auto"/>
      </w:divBdr>
    </w:div>
    <w:div w:id="1956668488">
      <w:bodyDiv w:val="1"/>
      <w:marLeft w:val="0"/>
      <w:marRight w:val="0"/>
      <w:marTop w:val="0"/>
      <w:marBottom w:val="0"/>
      <w:divBdr>
        <w:top w:val="none" w:sz="0" w:space="0" w:color="auto"/>
        <w:left w:val="none" w:sz="0" w:space="0" w:color="auto"/>
        <w:bottom w:val="none" w:sz="0" w:space="0" w:color="auto"/>
        <w:right w:val="none" w:sz="0" w:space="0" w:color="auto"/>
      </w:divBdr>
    </w:div>
    <w:div w:id="20545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A8157-C4AE-4353-9EA2-FF568A37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836</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Sgt Procopio</cp:lastModifiedBy>
  <cp:revision>9</cp:revision>
  <cp:lastPrinted>2017-11-24T19:23:00Z</cp:lastPrinted>
  <dcterms:created xsi:type="dcterms:W3CDTF">2018-07-14T22:05:00Z</dcterms:created>
  <dcterms:modified xsi:type="dcterms:W3CDTF">2018-07-16T14:26:00Z</dcterms:modified>
</cp:coreProperties>
</file>